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4C80F797" w:rsidR="00EC54D6" w:rsidRPr="00FB0501" w:rsidRDefault="00D82EA6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 xml:space="preserve">ałącznik nr </w:t>
      </w:r>
      <w:r w:rsidR="00A6724E" w:rsidRPr="00FB0501">
        <w:rPr>
          <w:rFonts w:ascii="Calibri" w:hAnsi="Calibri" w:cs="Calibri"/>
          <w:szCs w:val="20"/>
        </w:rPr>
        <w:t>3</w:t>
      </w:r>
      <w:r w:rsidR="004368EB" w:rsidRPr="00FB0501">
        <w:rPr>
          <w:rFonts w:ascii="Calibri" w:hAnsi="Calibri" w:cs="Calibri"/>
          <w:szCs w:val="20"/>
        </w:rPr>
        <w:t xml:space="preserve"> do </w:t>
      </w:r>
      <w:r w:rsidR="000234E3">
        <w:rPr>
          <w:rFonts w:ascii="Calibri" w:hAnsi="Calibri" w:cs="Calibri"/>
          <w:szCs w:val="20"/>
        </w:rPr>
        <w:t>Zaproszenia</w:t>
      </w:r>
      <w:r w:rsidR="00A6724E" w:rsidRPr="00FB0501">
        <w:rPr>
          <w:rFonts w:ascii="Calibri" w:hAnsi="Calibri" w:cs="Calibri"/>
          <w:szCs w:val="20"/>
        </w:rPr>
        <w:t xml:space="preserve"> </w:t>
      </w:r>
      <w:r w:rsidR="00A6724E" w:rsidRPr="00614DA7">
        <w:rPr>
          <w:rFonts w:ascii="Calibri" w:hAnsi="Calibri" w:cs="Calibri"/>
          <w:szCs w:val="20"/>
        </w:rPr>
        <w:t>n</w:t>
      </w:r>
      <w:r w:rsidR="78696732" w:rsidRPr="00614DA7">
        <w:rPr>
          <w:rFonts w:ascii="Calibri" w:hAnsi="Calibri" w:cs="Calibri"/>
          <w:szCs w:val="20"/>
        </w:rPr>
        <w:t xml:space="preserve">r </w:t>
      </w:r>
      <w:r w:rsidR="005E1A7E">
        <w:rPr>
          <w:rFonts w:ascii="Calibri" w:hAnsi="Calibri" w:cs="Calibri"/>
          <w:szCs w:val="20"/>
        </w:rPr>
        <w:t>9/10</w:t>
      </w:r>
      <w:r w:rsidR="00614DA7" w:rsidRPr="00614DA7">
        <w:rPr>
          <w:rFonts w:ascii="Calibri" w:hAnsi="Calibri" w:cs="Calibri"/>
          <w:szCs w:val="20"/>
        </w:rPr>
        <w:t>/2021</w:t>
      </w:r>
      <w:r w:rsidR="00B936C4" w:rsidRPr="00614DA7">
        <w:rPr>
          <w:rFonts w:ascii="Calibri" w:hAnsi="Calibri" w:cs="Calibri"/>
          <w:szCs w:val="20"/>
        </w:rPr>
        <w:t>/</w:t>
      </w:r>
      <w:r w:rsidR="00B936C4" w:rsidRPr="000C73C4">
        <w:rPr>
          <w:rFonts w:ascii="Calibri" w:hAnsi="Calibri" w:cs="Calibri"/>
          <w:szCs w:val="20"/>
        </w:rPr>
        <w:t>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7D66985C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</w:t>
      </w:r>
      <w:r w:rsidR="005E1A7E">
        <w:rPr>
          <w:rFonts w:ascii="Calibri" w:hAnsi="Calibri" w:cs="Calibri"/>
          <w:color w:val="000000" w:themeColor="background2"/>
          <w:u w:val="single"/>
        </w:rPr>
        <w:t>4</w:t>
      </w:r>
      <w:r w:rsidRPr="17138ECE">
        <w:rPr>
          <w:rFonts w:ascii="Calibri" w:hAnsi="Calibri" w:cs="Calibri"/>
          <w:color w:val="000000" w:themeColor="background2"/>
          <w:u w:val="single"/>
        </w:rPr>
        <w:t xml:space="preserve"> </w:t>
      </w:r>
      <w:r w:rsidR="001850CB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3B42ABCA" w14:textId="4E394303" w:rsidR="00A261A0" w:rsidRPr="00A261A0" w:rsidRDefault="005E1A7E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  <w:r w:rsidRPr="00EE73A6">
        <w:rPr>
          <w:rFonts w:ascii="Calibri" w:hAnsi="Calibri" w:cs="Calibri"/>
          <w:szCs w:val="20"/>
          <w:highlight w:val="white"/>
        </w:rPr>
        <w:t>O zamówienie mogą ubiegać się Wykonawcy, którzy w okresie ostatnich dwóch lat przed upływem terminu składania ofert, a jeżeli okres prowadzenia działalności jest krótszy – w tym okresie, wykonali, co najmniej 4 badania społeczne techniką CATI za minimum 40 tys. zł. netto każde na populacji ogólnopolskiej, w tym jedno związane ze zdrowiem. Każde badanie musi być potwierdzone referencjami lub co najmniej protokołem odbioru.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  <w:gridCol w:w="1984"/>
      </w:tblGrid>
      <w:tr w:rsidR="00F40D01" w:rsidRPr="00FB0501" w14:paraId="53BAB1E0" w14:textId="77777777" w:rsidTr="00F40D01">
        <w:trPr>
          <w:trHeight w:val="118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4840D583" w14:textId="77777777" w:rsidR="00F40D01" w:rsidRPr="00FB0501" w:rsidRDefault="00F40D01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72A6659" w14:textId="6AB6D689" w:rsidR="00F40D01" w:rsidRPr="00FB0501" w:rsidRDefault="00F40D01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7C647" w14:textId="6032A648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zamówienia/</w:t>
            </w:r>
          </w:p>
        </w:tc>
        <w:tc>
          <w:tcPr>
            <w:tcW w:w="1984" w:type="dxa"/>
            <w:vAlign w:val="center"/>
          </w:tcPr>
          <w:p w14:paraId="52624AA0" w14:textId="0890E751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Wartość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9D1F47" w14:textId="07228559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F40D01" w:rsidRPr="00FB0501" w:rsidRDefault="00F40D01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F40D01" w:rsidRPr="00FB0501" w14:paraId="4E4F49DB" w14:textId="77777777" w:rsidTr="00F40D01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F40D01" w:rsidRPr="00FB0501" w:rsidRDefault="00F40D01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F40D01" w:rsidRPr="00FB0501" w:rsidRDefault="00F40D01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F40D01" w:rsidRPr="00FB0501" w:rsidRDefault="00F40D01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</w:tcPr>
          <w:p w14:paraId="01943F83" w14:textId="3A06C0C7" w:rsidR="00F40D01" w:rsidRPr="00FB0501" w:rsidRDefault="00F40D01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1A8321E3" w:rsidR="00F40D01" w:rsidRPr="00FB0501" w:rsidRDefault="00F40D01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5</w:t>
            </w:r>
            <w:bookmarkStart w:id="0" w:name="_GoBack"/>
            <w:bookmarkEnd w:id="0"/>
          </w:p>
        </w:tc>
      </w:tr>
      <w:tr w:rsidR="00F40D01" w:rsidRPr="00FB0501" w14:paraId="58235A07" w14:textId="77777777" w:rsidTr="00F40D01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7058183F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2F552423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F40D01" w:rsidRPr="00FB0501" w14:paraId="6B14FDA0" w14:textId="77777777" w:rsidTr="00F40D01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6D158241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EA723CE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F40D01" w:rsidRPr="00FB0501" w14:paraId="4E4F0A9E" w14:textId="77777777" w:rsidTr="00F40D01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56686989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6D32F185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F40D01" w:rsidRPr="00FB0501" w14:paraId="318F2BDE" w14:textId="77777777" w:rsidTr="00F40D01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F40D01" w:rsidRPr="00FB0501" w:rsidRDefault="00F40D01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F40D01" w:rsidRPr="00FB0501" w:rsidRDefault="00F40D01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14:paraId="3049536A" w14:textId="77777777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EA58E19" w:rsidR="00F40D01" w:rsidRPr="00FB0501" w:rsidRDefault="00F40D01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38EE80A5" w14:textId="30CA0625" w:rsidR="005E1A7E" w:rsidRPr="003865DD" w:rsidRDefault="005E1A7E" w:rsidP="005E1A7E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wykazu załączamy dowody określające, czy zamówienia zostały wykonane należycie.</w:t>
      </w:r>
    </w:p>
    <w:p w14:paraId="440CC501" w14:textId="77777777" w:rsidR="005E1A7E" w:rsidRDefault="005E1A7E">
      <w:pPr>
        <w:spacing w:after="160" w:line="259" w:lineRule="auto"/>
        <w:jc w:val="left"/>
        <w:rPr>
          <w:rFonts w:ascii="Calibri" w:hAnsi="Calibri" w:cs="Calibri"/>
          <w:szCs w:val="20"/>
        </w:rPr>
      </w:pPr>
    </w:p>
    <w:p w14:paraId="7572BD38" w14:textId="167FE8A5" w:rsidR="005E1A7E" w:rsidRDefault="005E1A7E">
      <w:pPr>
        <w:spacing w:after="160" w:line="259" w:lineRule="auto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br w:type="page"/>
      </w:r>
    </w:p>
    <w:p w14:paraId="459C7FFF" w14:textId="77777777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7844A3BD" w14:textId="038F026B" w:rsidR="005E1A7E" w:rsidRDefault="005E1A7E" w:rsidP="00676F11">
      <w:pPr>
        <w:ind w:left="284" w:right="282"/>
        <w:rPr>
          <w:rFonts w:ascii="Calibri" w:hAnsi="Calibri" w:cs="Calibri"/>
          <w:szCs w:val="20"/>
          <w:highlight w:val="white"/>
        </w:rPr>
      </w:pPr>
      <w:r w:rsidRPr="00EE73A6">
        <w:rPr>
          <w:rFonts w:ascii="Calibri" w:hAnsi="Calibri" w:cs="Calibri"/>
          <w:szCs w:val="20"/>
          <w:highlight w:val="white"/>
        </w:rPr>
        <w:t>O zamówienie mogą ubiegać się Wykonawcy, którzy oddelegują do realizacji zadania kierownika badań z doświadczeniem prowadzenia co najmniej 4 badań społecznych realizowanych techniką CATI za minimum 40 tys. zł. netto każde</w:t>
      </w:r>
      <w:r>
        <w:rPr>
          <w:rFonts w:ascii="Calibri" w:hAnsi="Calibri" w:cs="Calibri"/>
          <w:szCs w:val="20"/>
          <w:highlight w:val="white"/>
        </w:rPr>
        <w:t>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5E1A7E" w:rsidRPr="00FB0501" w14:paraId="314D3460" w14:textId="77777777" w:rsidTr="00D11ED5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172F1AC1" w14:textId="77777777" w:rsidR="005E1A7E" w:rsidRPr="00FB0501" w:rsidRDefault="005E1A7E" w:rsidP="00D11ED5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05222A3F" w14:textId="2270FF83" w:rsidR="005E1A7E" w:rsidRPr="00FB0501" w:rsidRDefault="005E1A7E" w:rsidP="00D11ED5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Imię i nazwisko kierownika badań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ABB54FC" w14:textId="0AAF23A7" w:rsidR="005E1A7E" w:rsidRPr="00FB0501" w:rsidRDefault="005E1A7E" w:rsidP="00D11ED5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zrealizowanych zamówień/nazwa zamawiającego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E1D9E42" w14:textId="46265B91" w:rsidR="005E1A7E" w:rsidRPr="00FB0501" w:rsidRDefault="005E1A7E" w:rsidP="00D11E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Wartość zamówienia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E1A7E" w:rsidRPr="00FB0501" w14:paraId="6DF90F77" w14:textId="77777777" w:rsidTr="00D11ED5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79DF1E03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7F8F62CE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ACE73A5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374FB2" w14:textId="77777777" w:rsidR="005E1A7E" w:rsidRPr="00FB0501" w:rsidRDefault="005E1A7E" w:rsidP="00D11ED5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5E1A7E" w:rsidRPr="00FB0501" w14:paraId="65329F1E" w14:textId="77777777" w:rsidTr="00D11ED5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6D34417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1E7E392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12413C" w14:textId="77777777" w:rsidR="005E1A7E" w:rsidRPr="00FB0501" w:rsidRDefault="005E1A7E" w:rsidP="00D11ED5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D9BE7" w14:textId="77777777" w:rsidR="005E1A7E" w:rsidRPr="00FB0501" w:rsidRDefault="005E1A7E" w:rsidP="00D11ED5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5E1A7E" w:rsidRPr="00FB0501" w14:paraId="15E30CF9" w14:textId="77777777" w:rsidTr="00D11ED5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20F368F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7CAD0508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A6F221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A396F4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  <w:tr w:rsidR="005E1A7E" w:rsidRPr="00FB0501" w14:paraId="3C4ACA50" w14:textId="77777777" w:rsidTr="00D11ED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42756960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2D585534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0C970C0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F74CD1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  <w:tr w:rsidR="005E1A7E" w:rsidRPr="00FB0501" w14:paraId="4217B847" w14:textId="77777777" w:rsidTr="00D11ED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C40377B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669D2A0C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662E953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B9DDC43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  <w:tr w:rsidR="005E1A7E" w:rsidRPr="00FB0501" w14:paraId="00201871" w14:textId="77777777" w:rsidTr="00D11ED5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3054FA4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DCD03DF" w14:textId="77777777" w:rsidR="005E1A7E" w:rsidRPr="00FB0501" w:rsidRDefault="005E1A7E" w:rsidP="00D11ED5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D1A4BD1" w14:textId="77777777" w:rsidR="005E1A7E" w:rsidRPr="00FB0501" w:rsidRDefault="005E1A7E" w:rsidP="00D11ED5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DB678B" w14:textId="77777777" w:rsidR="005E1A7E" w:rsidRPr="00FB0501" w:rsidRDefault="005E1A7E" w:rsidP="00D11ED5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CA8A64B" w14:textId="7D007B1C" w:rsidR="005E1A7E" w:rsidRPr="003865DD" w:rsidRDefault="005E1A7E" w:rsidP="005E1A7E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wykazu załączamy dowody określające, czy zamówienia zostały wykonane należycie.</w:t>
      </w:r>
    </w:p>
    <w:p w14:paraId="7F6B2648" w14:textId="77777777" w:rsidR="005E1A7E" w:rsidRDefault="005E1A7E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5311" w14:textId="77777777" w:rsidR="00E814C2" w:rsidRDefault="00E814C2" w:rsidP="006747BD">
      <w:pPr>
        <w:spacing w:after="0" w:line="240" w:lineRule="auto"/>
      </w:pPr>
      <w:r>
        <w:separator/>
      </w:r>
    </w:p>
  </w:endnote>
  <w:endnote w:type="continuationSeparator" w:id="0">
    <w:p w14:paraId="70C18E48" w14:textId="77777777" w:rsidR="00E814C2" w:rsidRDefault="00E814C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5DD7C3B1">
              <wp:simplePos x="0" y="0"/>
              <wp:positionH relativeFrom="margin">
                <wp:posOffset>66040</wp:posOffset>
              </wp:positionH>
              <wp:positionV relativeFrom="page">
                <wp:posOffset>9810750</wp:posOffset>
              </wp:positionV>
              <wp:extent cx="14638020" cy="4572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6380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0E852" w14:textId="77777777" w:rsidR="00D4091D" w:rsidRDefault="00D4091D" w:rsidP="00D4091D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277D731F" w14:textId="77777777" w:rsidR="00D4091D" w:rsidRDefault="00D4091D" w:rsidP="00D4091D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12B6443B" w14:textId="77777777" w:rsidR="00D4091D" w:rsidRPr="005E54DE" w:rsidRDefault="00D4091D" w:rsidP="00D4091D">
                          <w:pPr>
                            <w:pStyle w:val="LukStopka-adres"/>
                          </w:pPr>
                          <w:r w:rsidRPr="005E54DE">
                            <w:t xml:space="preserve">E-mail: instytut@orgmasz.pl | NIP: 525 00 08 293, REGON: 000040347 </w:t>
                          </w:r>
                        </w:p>
                        <w:p w14:paraId="75644859" w14:textId="77777777" w:rsidR="00D4091D" w:rsidRPr="009B4A95" w:rsidRDefault="00D4091D" w:rsidP="00D4091D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D4091D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.2pt;margin-top:772.5pt;width:1152.6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" filled="f" stroked="f">
              <o:lock v:ext="edit" aspectratio="t"/>
              <v:textbox inset="0,0,0,0">
                <w:txbxContent>
                  <w:p w14:paraId="3620E852" w14:textId="77777777" w:rsidR="00D4091D" w:rsidRDefault="00D4091D" w:rsidP="00D4091D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277D731F" w14:textId="77777777" w:rsidR="00D4091D" w:rsidRDefault="00D4091D" w:rsidP="00D4091D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12B6443B" w14:textId="77777777" w:rsidR="00D4091D" w:rsidRPr="005E54DE" w:rsidRDefault="00D4091D" w:rsidP="00D4091D">
                    <w:pPr>
                      <w:pStyle w:val="LukStopka-adres"/>
                    </w:pPr>
                    <w:r w:rsidRPr="005E54DE">
                      <w:t xml:space="preserve">E-mail: instytut@orgmasz.pl | NIP: 525 00 08 293, REGON: 000040347 </w:t>
                    </w:r>
                  </w:p>
                  <w:p w14:paraId="75644859" w14:textId="77777777" w:rsidR="00D4091D" w:rsidRPr="009B4A95" w:rsidRDefault="00D4091D" w:rsidP="00D4091D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D4091D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6314369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3B51A572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D4091D" w:rsidRPr="00D4091D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3B51A572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D4091D" w:rsidRPr="00D4091D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0F36" w14:textId="77777777" w:rsidR="00E814C2" w:rsidRDefault="00E814C2" w:rsidP="006747BD">
      <w:pPr>
        <w:spacing w:after="0" w:line="240" w:lineRule="auto"/>
      </w:pPr>
      <w:r>
        <w:separator/>
      </w:r>
    </w:p>
  </w:footnote>
  <w:footnote w:type="continuationSeparator" w:id="0">
    <w:p w14:paraId="65A95B2E" w14:textId="77777777" w:rsidR="00E814C2" w:rsidRDefault="00E814C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7138ECE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47EE0B68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2C947A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481AFE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B40FA8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E07978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A03758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087708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8ADBDE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BADDA2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633201E8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86706A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5AA2F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DC9D3E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8ABFE6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AA191A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CA7880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6C490E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FEBDA6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60843F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3E8F9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22EA56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F2945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A4F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B85C0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14EB8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9204D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56439C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55CE8"/>
    <w:rsid w:val="00064CCD"/>
    <w:rsid w:val="00067A1F"/>
    <w:rsid w:val="00070438"/>
    <w:rsid w:val="00077647"/>
    <w:rsid w:val="0008476F"/>
    <w:rsid w:val="00105D96"/>
    <w:rsid w:val="00113E46"/>
    <w:rsid w:val="001807B9"/>
    <w:rsid w:val="001850CB"/>
    <w:rsid w:val="001957E5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45CB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84101"/>
    <w:rsid w:val="004E00AF"/>
    <w:rsid w:val="004F5805"/>
    <w:rsid w:val="004F77D7"/>
    <w:rsid w:val="00526CDD"/>
    <w:rsid w:val="0053005F"/>
    <w:rsid w:val="00537A92"/>
    <w:rsid w:val="00546F05"/>
    <w:rsid w:val="0055276E"/>
    <w:rsid w:val="0057087D"/>
    <w:rsid w:val="005A0055"/>
    <w:rsid w:val="005B18C2"/>
    <w:rsid w:val="005C7CC6"/>
    <w:rsid w:val="005D1495"/>
    <w:rsid w:val="005E1A7E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84020"/>
    <w:rsid w:val="00B936C4"/>
    <w:rsid w:val="00BA4CC7"/>
    <w:rsid w:val="00BB08BF"/>
    <w:rsid w:val="00BC6E19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091D"/>
    <w:rsid w:val="00D4126A"/>
    <w:rsid w:val="00D82EA6"/>
    <w:rsid w:val="00D92687"/>
    <w:rsid w:val="00DA52A1"/>
    <w:rsid w:val="00DF6317"/>
    <w:rsid w:val="00DF6BCC"/>
    <w:rsid w:val="00E1645B"/>
    <w:rsid w:val="00E321AE"/>
    <w:rsid w:val="00E7306C"/>
    <w:rsid w:val="00E814C2"/>
    <w:rsid w:val="00EC54D6"/>
    <w:rsid w:val="00EE493C"/>
    <w:rsid w:val="00F0689A"/>
    <w:rsid w:val="00F17F64"/>
    <w:rsid w:val="00F215A8"/>
    <w:rsid w:val="00F40D01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423DDE1"/>
    <w:rsid w:val="3A790B5A"/>
    <w:rsid w:val="42802FA1"/>
    <w:rsid w:val="5A63F26C"/>
    <w:rsid w:val="5BEF8FA8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BBEB-5715-4E56-8738-74C0A6E0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3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5</cp:revision>
  <cp:lastPrinted>2021-02-18T14:41:00Z</cp:lastPrinted>
  <dcterms:created xsi:type="dcterms:W3CDTF">2021-10-29T09:18:00Z</dcterms:created>
  <dcterms:modified xsi:type="dcterms:W3CDTF">2021-10-29T09:30:00Z</dcterms:modified>
</cp:coreProperties>
</file>